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548AB">
      <w:pPr>
        <w:jc w:val="center"/>
      </w:pPr>
    </w:p>
    <w:p w14:paraId="47301837">
      <w:pPr>
        <w:pStyle w:val="15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230F5AA1">
      <w:pPr>
        <w:pStyle w:val="15"/>
        <w:tabs>
          <w:tab w:val="left" w:pos="0"/>
        </w:tabs>
        <w:suppressAutoHyphens/>
        <w:ind w:firstLine="709"/>
        <w:jc w:val="both"/>
      </w:pPr>
    </w:p>
    <w:p w14:paraId="2D719DAB">
      <w:pPr>
        <w:pStyle w:val="15"/>
        <w:tabs>
          <w:tab w:val="left" w:pos="0"/>
        </w:tabs>
        <w:suppressAutoHyphens/>
        <w:ind w:firstLine="709"/>
        <w:jc w:val="both"/>
      </w:pPr>
      <w:r>
        <w:rPr>
          <w:b/>
          <w:bCs/>
        </w:rPr>
        <w:t>Открытое акционерное общество «</w:t>
      </w:r>
      <w:r>
        <w:rPr>
          <w:b/>
          <w:bCs/>
          <w:lang w:val="ru-RU"/>
        </w:rPr>
        <w:t>Асилак</w:t>
      </w:r>
      <w:r>
        <w:rPr>
          <w:b/>
          <w:bCs/>
        </w:rPr>
        <w:t>»</w:t>
      </w:r>
      <w:r>
        <w:t xml:space="preserve"> (далее по тексту – Общество), расположенное по адресу: </w:t>
      </w:r>
      <w:r>
        <w:rPr>
          <w:lang w:val="ru-RU"/>
        </w:rPr>
        <w:t>Минская</w:t>
      </w:r>
      <w:r>
        <w:rPr>
          <w:rFonts w:hint="default"/>
          <w:lang w:val="ru-RU"/>
        </w:rPr>
        <w:t xml:space="preserve"> область</w:t>
      </w:r>
      <w:r>
        <w:t>,</w:t>
      </w:r>
      <w:r>
        <w:rPr>
          <w:rFonts w:hint="default"/>
          <w:lang w:val="ru-RU"/>
        </w:rPr>
        <w:t xml:space="preserve"> Узденский район, аг. Слобода, ул. Центральная, 1,</w:t>
      </w:r>
      <w:r>
        <w:t xml:space="preserve"> приглашает Вас принять участие в годовом общем собрании акционеров Общества (далее – Собрание Общества) </w:t>
      </w:r>
      <w:r>
        <w:rPr>
          <w:b/>
          <w:bCs/>
        </w:rPr>
        <w:t>«</w:t>
      </w:r>
      <w:r>
        <w:rPr>
          <w:rFonts w:hint="default"/>
          <w:b/>
          <w:bCs/>
          <w:lang w:val="ru-RU"/>
        </w:rPr>
        <w:t>27</w:t>
      </w:r>
      <w:r>
        <w:rPr>
          <w:b/>
          <w:bCs/>
        </w:rPr>
        <w:t>»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марта</w:t>
      </w:r>
      <w:r>
        <w:rPr>
          <w:b/>
          <w:bCs/>
        </w:rPr>
        <w:t xml:space="preserve"> 202</w:t>
      </w:r>
      <w:r>
        <w:rPr>
          <w:rFonts w:hint="default"/>
          <w:b/>
          <w:bCs/>
          <w:lang w:val="ru-RU"/>
        </w:rPr>
        <w:t>6</w:t>
      </w:r>
      <w:r>
        <w:rPr>
          <w:b/>
          <w:bCs/>
        </w:rPr>
        <w:t xml:space="preserve">г. в </w:t>
      </w:r>
      <w:r>
        <w:rPr>
          <w:rFonts w:hint="default"/>
          <w:b/>
          <w:bCs/>
          <w:lang w:val="ru-RU"/>
        </w:rPr>
        <w:t>13:00</w:t>
      </w:r>
      <w:r>
        <w:rPr>
          <w:b/>
          <w:bCs/>
        </w:rPr>
        <w:t xml:space="preserve"> часов</w:t>
      </w:r>
      <w:r>
        <w:t>, которое созывается по адресу:</w:t>
      </w:r>
      <w:r>
        <w:rPr>
          <w:rFonts w:hint="default"/>
          <w:lang w:val="ru-RU"/>
        </w:rPr>
        <w:t xml:space="preserve"> 223410, аг. Слобода,                       ул. Школьная, 5, помещение сельского исполнительного комитета.</w:t>
      </w:r>
      <w:r>
        <w:t xml:space="preserve"> _____________________________________________________________________________________.</w:t>
      </w:r>
    </w:p>
    <w:p w14:paraId="29724089">
      <w:pPr>
        <w:pStyle w:val="15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tbl>
      <w:tblPr>
        <w:tblStyle w:val="8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916"/>
      </w:tblGrid>
      <w:tr w14:paraId="07E5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79B14100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16" w:type="dxa"/>
            <w:noWrap w:val="0"/>
            <w:vAlign w:val="center"/>
          </w:tcPr>
          <w:p w14:paraId="7A92F44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Отчет</w:t>
            </w:r>
            <w:r>
              <w:rPr>
                <w:rFonts w:hint="default"/>
                <w:lang w:val="ru-RU"/>
              </w:rPr>
              <w:t xml:space="preserve"> управляющего об итогах финансово-хозяйственной деятельности Общества за 2025 год и основных направлениях деятельности на 2026 год.</w:t>
            </w:r>
          </w:p>
        </w:tc>
      </w:tr>
      <w:tr w14:paraId="4A85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02EC6BE3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16" w:type="dxa"/>
            <w:noWrap w:val="0"/>
            <w:vAlign w:val="center"/>
          </w:tcPr>
          <w:p w14:paraId="16A48566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наблюдательного совета о проделанной работе в 2025 году.</w:t>
            </w:r>
          </w:p>
        </w:tc>
      </w:tr>
      <w:tr w14:paraId="6B56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0DD3E8D5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916" w:type="dxa"/>
            <w:noWrap w:val="0"/>
            <w:vAlign w:val="center"/>
          </w:tcPr>
          <w:p w14:paraId="062C0C3E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ревизионной комиссии по результатам проверки финансово-хозяйственной деятельности Общества за 2025 год.</w:t>
            </w:r>
          </w:p>
        </w:tc>
      </w:tr>
      <w:tr w14:paraId="4EBF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3310A024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916" w:type="dxa"/>
            <w:noWrap w:val="0"/>
            <w:vAlign w:val="center"/>
          </w:tcPr>
          <w:p w14:paraId="19E62F1E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годового отчета за 2025 год.</w:t>
            </w:r>
          </w:p>
        </w:tc>
      </w:tr>
      <w:tr w14:paraId="2687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78B95AA1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916" w:type="dxa"/>
            <w:noWrap w:val="0"/>
            <w:vAlign w:val="center"/>
          </w:tcPr>
          <w:p w14:paraId="6BCC9146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бухгалтерской (финансовой) отчетности за 2025 год.</w:t>
            </w:r>
          </w:p>
        </w:tc>
      </w:tr>
      <w:tr w14:paraId="7850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5FE5D342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916" w:type="dxa"/>
            <w:noWrap w:val="0"/>
            <w:vAlign w:val="center"/>
          </w:tcPr>
          <w:p w14:paraId="5AB293CD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распределение чистой прибыли за 2025 год.</w:t>
            </w:r>
          </w:p>
        </w:tc>
      </w:tr>
      <w:tr w14:paraId="6B6C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15B13547">
            <w:pPr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7.</w:t>
            </w:r>
          </w:p>
        </w:tc>
        <w:tc>
          <w:tcPr>
            <w:tcW w:w="9916" w:type="dxa"/>
            <w:noWrap w:val="0"/>
            <w:vAlign w:val="center"/>
          </w:tcPr>
          <w:p w14:paraId="20EE7BBC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утверждении направлений использования чистой прибыли на 2026 год.</w:t>
            </w:r>
          </w:p>
        </w:tc>
      </w:tr>
      <w:tr w14:paraId="32CD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1AE87D52">
            <w:pPr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8.</w:t>
            </w:r>
          </w:p>
        </w:tc>
        <w:tc>
          <w:tcPr>
            <w:tcW w:w="9916" w:type="dxa"/>
            <w:noWrap w:val="0"/>
            <w:vAlign w:val="center"/>
          </w:tcPr>
          <w:p w14:paraId="6C01CD2E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размера вознаграждения для членов наблюдательного совета и ревизионной комиссии Общества.</w:t>
            </w:r>
          </w:p>
        </w:tc>
      </w:tr>
      <w:tr w14:paraId="6A8C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4D638ED1">
            <w:pPr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9.</w:t>
            </w:r>
          </w:p>
        </w:tc>
        <w:tc>
          <w:tcPr>
            <w:tcW w:w="9916" w:type="dxa"/>
            <w:noWrap w:val="0"/>
            <w:vAlign w:val="center"/>
          </w:tcPr>
          <w:p w14:paraId="19C943C7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Избрание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членов наблюдательного совета.</w:t>
            </w:r>
          </w:p>
        </w:tc>
      </w:tr>
      <w:tr w14:paraId="5014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 w14:paraId="514D60B4">
            <w:pPr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10.</w:t>
            </w:r>
          </w:p>
        </w:tc>
        <w:tc>
          <w:tcPr>
            <w:tcW w:w="9916" w:type="dxa"/>
            <w:noWrap w:val="0"/>
            <w:vAlign w:val="center"/>
          </w:tcPr>
          <w:p w14:paraId="7686CD75">
            <w:pPr>
              <w:pStyle w:val="13"/>
              <w:tabs>
                <w:tab w:val="left" w:pos="1418"/>
              </w:tabs>
              <w:ind w:left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Избрание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членов ревизионной комиссии Общества.</w:t>
            </w:r>
          </w:p>
        </w:tc>
      </w:tr>
    </w:tbl>
    <w:p w14:paraId="131E2392">
      <w:pPr>
        <w:pStyle w:val="15"/>
        <w:suppressAutoHyphens/>
        <w:ind w:firstLine="720"/>
      </w:pPr>
    </w:p>
    <w:p w14:paraId="21E7C85E">
      <w:pPr>
        <w:pStyle w:val="15"/>
        <w:suppressAutoHyphens/>
        <w:ind w:firstLine="426"/>
        <w:jc w:val="both"/>
      </w:pPr>
      <w:r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>
        <w:rPr>
          <w:rFonts w:hint="default"/>
          <w:lang w:val="ru-RU"/>
        </w:rPr>
        <w:t>01 марта</w:t>
      </w:r>
      <w:r>
        <w:t xml:space="preserve"> 202</w:t>
      </w:r>
      <w:r>
        <w:rPr>
          <w:rFonts w:hint="default"/>
          <w:lang w:val="ru-RU"/>
        </w:rPr>
        <w:t xml:space="preserve">6 </w:t>
      </w:r>
      <w:r>
        <w:t xml:space="preserve">г. </w:t>
      </w:r>
    </w:p>
    <w:p w14:paraId="70F7F903">
      <w:pPr>
        <w:pStyle w:val="15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14:paraId="291B36C8">
      <w:pPr>
        <w:ind w:firstLine="426"/>
        <w:jc w:val="both"/>
      </w:pPr>
      <w:r>
        <w:t xml:space="preserve">Собрание Общества созывается по решению наблюдательного совета Общества (основание: протокол от </w:t>
      </w:r>
      <w:r>
        <w:rPr>
          <w:rFonts w:hint="default"/>
          <w:lang w:val="ru-RU"/>
        </w:rPr>
        <w:t xml:space="preserve">16 февраля </w:t>
      </w:r>
      <w:r>
        <w:t>202</w:t>
      </w:r>
      <w:r>
        <w:rPr>
          <w:rFonts w:hint="default"/>
          <w:lang w:val="ru-RU"/>
        </w:rPr>
        <w:t xml:space="preserve">6 </w:t>
      </w:r>
      <w:r>
        <w:t xml:space="preserve">г. № </w:t>
      </w:r>
      <w:r>
        <w:rPr>
          <w:rFonts w:hint="default"/>
          <w:lang w:val="ru-RU"/>
        </w:rPr>
        <w:t>3</w:t>
      </w:r>
      <w:r>
        <w:t xml:space="preserve">).  </w:t>
      </w:r>
    </w:p>
    <w:p w14:paraId="7764D8B0">
      <w:pPr>
        <w:pStyle w:val="15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14:paraId="25308513">
      <w:pPr>
        <w:ind w:firstLine="400"/>
        <w:jc w:val="both"/>
      </w:pPr>
      <w:r>
        <w:t xml:space="preserve">Порядок регистрации участников Собрания Общества: </w:t>
      </w:r>
    </w:p>
    <w:p w14:paraId="4E8EBF6C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7E763888">
      <w:pPr>
        <w:ind w:firstLine="400"/>
        <w:jc w:val="both"/>
      </w:pPr>
      <w:r>
        <w:t xml:space="preserve">- регистрация лиц, имеющих право на участие в Собрании Общества будет производиться </w:t>
      </w:r>
      <w:r>
        <w:rPr>
          <w:rFonts w:hint="default"/>
          <w:lang w:val="ru-RU"/>
        </w:rPr>
        <w:t xml:space="preserve">       27 марта </w:t>
      </w:r>
      <w:r>
        <w:t>202</w:t>
      </w:r>
      <w:r>
        <w:rPr>
          <w:rFonts w:hint="default"/>
          <w:lang w:val="ru-RU"/>
        </w:rPr>
        <w:t xml:space="preserve">6 </w:t>
      </w:r>
      <w:r>
        <w:t xml:space="preserve">г. с </w:t>
      </w:r>
      <w:r>
        <w:rPr>
          <w:rFonts w:hint="default"/>
          <w:lang w:val="ru-RU"/>
        </w:rPr>
        <w:t>12</w:t>
      </w:r>
      <w:r>
        <w:t xml:space="preserve"> ч.</w:t>
      </w:r>
      <w:r>
        <w:rPr>
          <w:rFonts w:hint="default"/>
          <w:lang w:val="ru-RU"/>
        </w:rPr>
        <w:t xml:space="preserve"> 00</w:t>
      </w:r>
      <w:r>
        <w:t xml:space="preserve"> мин. до </w:t>
      </w:r>
      <w:r>
        <w:rPr>
          <w:rFonts w:hint="default"/>
          <w:lang w:val="ru-RU"/>
        </w:rPr>
        <w:t>12</w:t>
      </w:r>
      <w:r>
        <w:t xml:space="preserve"> ч.</w:t>
      </w:r>
      <w:r>
        <w:rPr>
          <w:rFonts w:hint="default"/>
          <w:lang w:val="ru-RU"/>
        </w:rPr>
        <w:t xml:space="preserve"> 40</w:t>
      </w:r>
      <w:r>
        <w:t xml:space="preserve"> мин. по месту проведения Собрания Общества.</w:t>
      </w:r>
    </w:p>
    <w:p w14:paraId="0C11AFE2">
      <w:pPr>
        <w:ind w:firstLine="400"/>
        <w:jc w:val="both"/>
      </w:pPr>
      <w:r>
        <w:t xml:space="preserve">Лица, имеющие право на участие в Собрании Общества, могут ознакомиться начиная с </w:t>
      </w:r>
      <w:r>
        <w:rPr>
          <w:rFonts w:hint="default"/>
          <w:lang w:val="ru-RU"/>
        </w:rPr>
        <w:t>6 марта</w:t>
      </w:r>
      <w:r>
        <w:t xml:space="preserve"> 202</w:t>
      </w:r>
      <w:r>
        <w:rPr>
          <w:rFonts w:hint="default"/>
          <w:lang w:val="ru-RU"/>
        </w:rPr>
        <w:t xml:space="preserve">6 </w:t>
      </w:r>
      <w:bookmarkStart w:id="0" w:name="_GoBack"/>
      <w:bookmarkEnd w:id="0"/>
      <w:r>
        <w:t xml:space="preserve">г. с </w:t>
      </w:r>
      <w:r>
        <w:rPr>
          <w:rFonts w:hint="default"/>
          <w:lang w:val="ru-RU"/>
        </w:rPr>
        <w:t>16</w:t>
      </w:r>
      <w:r>
        <w:t xml:space="preserve"> ч.</w:t>
      </w:r>
      <w:r>
        <w:rPr>
          <w:rFonts w:hint="default"/>
          <w:lang w:val="ru-RU"/>
        </w:rPr>
        <w:t xml:space="preserve"> 00</w:t>
      </w:r>
      <w:r>
        <w:t xml:space="preserve"> мин. до </w:t>
      </w:r>
      <w:r>
        <w:rPr>
          <w:rFonts w:hint="default"/>
          <w:lang w:val="ru-RU"/>
        </w:rPr>
        <w:t>17</w:t>
      </w:r>
      <w:r>
        <w:t xml:space="preserve"> ч.</w:t>
      </w:r>
      <w:r>
        <w:rPr>
          <w:rFonts w:hint="default"/>
          <w:lang w:val="ru-RU"/>
        </w:rPr>
        <w:t xml:space="preserve"> 00</w:t>
      </w:r>
      <w:r>
        <w:t xml:space="preserve"> мин. в рабочие дни по месту нахождения Общества (каб. №</w:t>
      </w:r>
      <w:r>
        <w:rPr>
          <w:rFonts w:hint="default"/>
          <w:lang w:val="ru-RU"/>
        </w:rPr>
        <w:t xml:space="preserve"> 1,         2 этаж</w:t>
      </w:r>
      <w:r>
        <w:t>) с информацией (документами), подготовленными для проведения Собрания Общества:</w:t>
      </w:r>
    </w:p>
    <w:p w14:paraId="56433D69">
      <w:pPr>
        <w:numPr>
          <w:ilvl w:val="0"/>
          <w:numId w:val="1"/>
        </w:numPr>
        <w:tabs>
          <w:tab w:val="left" w:pos="360"/>
          <w:tab w:val="left" w:pos="1134"/>
        </w:tabs>
        <w:jc w:val="both"/>
      </w:pPr>
      <w:r>
        <w:t>повестка дня Собрания Общества;</w:t>
      </w:r>
    </w:p>
    <w:p w14:paraId="242863BD">
      <w:pPr>
        <w:numPr>
          <w:ilvl w:val="0"/>
          <w:numId w:val="1"/>
        </w:numPr>
        <w:tabs>
          <w:tab w:val="left" w:pos="360"/>
          <w:tab w:val="left" w:pos="1134"/>
        </w:tabs>
        <w:jc w:val="both"/>
      </w:pPr>
      <w:r>
        <w:t>проект решения по вопросам повестки дня;</w:t>
      </w:r>
    </w:p>
    <w:p w14:paraId="34B6365D">
      <w:pPr>
        <w:numPr>
          <w:ilvl w:val="0"/>
          <w:numId w:val="1"/>
        </w:numPr>
        <w:tabs>
          <w:tab w:val="left" w:pos="360"/>
          <w:tab w:val="left" w:pos="1134"/>
        </w:tabs>
        <w:jc w:val="both"/>
        <w:rPr>
          <w:sz w:val="16"/>
          <w:szCs w:val="16"/>
        </w:rPr>
      </w:pPr>
      <w:r>
        <w:t xml:space="preserve">информация о деятельности общества за отчетный период;  </w:t>
      </w:r>
    </w:p>
    <w:p w14:paraId="52D7E59F">
      <w:pPr>
        <w:numPr>
          <w:ilvl w:val="0"/>
          <w:numId w:val="1"/>
        </w:numPr>
        <w:tabs>
          <w:tab w:val="left" w:pos="360"/>
          <w:tab w:val="left" w:pos="1134"/>
        </w:tabs>
        <w:jc w:val="both"/>
      </w:pPr>
      <w:r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</w:t>
      </w:r>
      <w:r>
        <w:t>.</w:t>
      </w:r>
    </w:p>
    <w:p w14:paraId="2095BCF4">
      <w:pPr>
        <w:ind w:left="709"/>
        <w:jc w:val="right"/>
      </w:pPr>
    </w:p>
    <w:p w14:paraId="663D3278">
      <w:pPr>
        <w:ind w:left="709"/>
        <w:jc w:val="right"/>
      </w:pPr>
    </w:p>
    <w:p w14:paraId="1DD1B08B">
      <w:pPr>
        <w:tabs>
          <w:tab w:val="left" w:pos="1134"/>
        </w:tabs>
        <w:ind w:left="709"/>
        <w:jc w:val="right"/>
      </w:pPr>
      <w:r>
        <w:t>Наблюдательный совет Общества</w:t>
      </w:r>
    </w:p>
    <w:sectPr>
      <w:pgSz w:w="11906" w:h="16838"/>
      <w:pgMar w:top="397" w:right="397" w:bottom="397" w:left="1134" w:header="720" w:footer="720" w:gutter="0"/>
      <w:cols w:space="708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46CD8"/>
    <w:multiLevelType w:val="multilevel"/>
    <w:tmpl w:val="0BE46CD8"/>
    <w:lvl w:ilvl="0" w:tentative="0">
      <w:start w:val="1"/>
      <w:numFmt w:val="bullet"/>
      <w:lvlText w:val=""/>
      <w:lvlJc w:val="left"/>
      <w:pPr>
        <w:tabs>
          <w:tab w:val="left" w:pos="1429"/>
        </w:tabs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708"/>
  <w:hyphenationZone w:val="360"/>
  <w:drawingGridHorizontalSpacing w:val="100"/>
  <w:drawingGridVerticalSpacing w:val="136"/>
  <w:displayHorizontalDrawingGridEvery w:val="0"/>
  <w:displayVerticalDrawingGridEvery w:val="2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4E9F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1087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0BF8"/>
    <w:rsid w:val="00AC3417"/>
    <w:rsid w:val="00AC66BA"/>
    <w:rsid w:val="00AD0558"/>
    <w:rsid w:val="00AD68F4"/>
    <w:rsid w:val="00AE3D83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  <w:rsid w:val="797D0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0" w:semiHidden="0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color w:val="000000"/>
      <w:sz w:val="28"/>
      <w:szCs w:val="12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1"/>
    <w:next w:val="1"/>
    <w:qFormat/>
    <w:uiPriority w:val="0"/>
    <w:pPr>
      <w:keepNext/>
      <w:outlineLvl w:val="3"/>
    </w:pPr>
    <w:rPr>
      <w:rFonts w:ascii="Courier New" w:hAnsi="Courier New"/>
      <w:szCs w:val="20"/>
    </w:rPr>
  </w:style>
  <w:style w:type="paragraph" w:styleId="5">
    <w:name w:val="heading 6"/>
    <w:basedOn w:val="1"/>
    <w:next w:val="1"/>
    <w:qFormat/>
    <w:uiPriority w:val="0"/>
    <w:pPr>
      <w:keepNext/>
      <w:jc w:val="both"/>
      <w:outlineLvl w:val="5"/>
    </w:pPr>
    <w:rPr>
      <w:sz w:val="32"/>
    </w:rPr>
  </w:style>
  <w:style w:type="paragraph" w:styleId="6">
    <w:name w:val="heading 8"/>
    <w:basedOn w:val="1"/>
    <w:next w:val="1"/>
    <w:qFormat/>
    <w:uiPriority w:val="0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semiHidden/>
    <w:uiPriority w:val="0"/>
    <w:rPr>
      <w:color w:val="0000FF"/>
      <w:u w:val="single"/>
    </w:rPr>
  </w:style>
  <w:style w:type="paragraph" w:styleId="11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2">
    <w:name w:val="Body Text 2"/>
    <w:basedOn w:val="1"/>
    <w:semiHidden/>
    <w:uiPriority w:val="0"/>
    <w:pPr>
      <w:jc w:val="both"/>
    </w:pPr>
    <w:rPr>
      <w:color w:val="000000"/>
      <w:sz w:val="28"/>
      <w:szCs w:val="12"/>
    </w:rPr>
  </w:style>
  <w:style w:type="paragraph" w:styleId="13">
    <w:name w:val="Body Text Indent 3"/>
    <w:basedOn w:val="1"/>
    <w:link w:val="28"/>
    <w:unhideWhenUsed/>
    <w:uiPriority w:val="0"/>
    <w:pPr>
      <w:spacing w:after="120"/>
      <w:ind w:left="283"/>
    </w:pPr>
    <w:rPr>
      <w:sz w:val="16"/>
      <w:szCs w:val="16"/>
    </w:rPr>
  </w:style>
  <w:style w:type="paragraph" w:styleId="14">
    <w:name w:val="header"/>
    <w:basedOn w:val="1"/>
    <w:semiHidden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5">
    <w:name w:val="Body Text"/>
    <w:basedOn w:val="1"/>
    <w:semiHidden/>
    <w:uiPriority w:val="0"/>
    <w:pPr>
      <w:jc w:val="right"/>
    </w:pPr>
  </w:style>
  <w:style w:type="paragraph" w:styleId="16">
    <w:name w:val="Body Text Indent"/>
    <w:basedOn w:val="1"/>
    <w:semiHidden/>
    <w:uiPriority w:val="0"/>
    <w:pPr>
      <w:ind w:firstLine="540"/>
      <w:jc w:val="both"/>
    </w:pPr>
    <w:rPr>
      <w:sz w:val="22"/>
      <w:szCs w:val="22"/>
    </w:rPr>
  </w:style>
  <w:style w:type="table" w:styleId="17">
    <w:name w:val="Table Grid"/>
    <w:basedOn w:val="8"/>
    <w:uiPriority w:val="59"/>
    <w:rPr>
      <w:rFonts w:ascii="Calibri" w:hAnsi="Calibri" w:eastAsia="Calibri" w:cs="Times New Roman"/>
      <w:sz w:val="22"/>
      <w:szCs w:val="22"/>
      <w:lang w:eastAsia="en-US"/>
    </w:rPr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8">
    <w:name w:val="newncpi0"/>
    <w:basedOn w:val="1"/>
    <w:uiPriority w:val="0"/>
    <w:pPr>
      <w:jc w:val="both"/>
    </w:pPr>
  </w:style>
  <w:style w:type="paragraph" w:customStyle="1" w:styleId="19">
    <w:name w:val="undline"/>
    <w:basedOn w:val="1"/>
    <w:uiPriority w:val="0"/>
    <w:pPr>
      <w:jc w:val="both"/>
    </w:pPr>
    <w:rPr>
      <w:sz w:val="20"/>
      <w:szCs w:val="20"/>
    </w:rPr>
  </w:style>
  <w:style w:type="paragraph" w:customStyle="1" w:styleId="20">
    <w:name w:val="titlep"/>
    <w:basedOn w:val="1"/>
    <w:uiPriority w:val="0"/>
    <w:pPr>
      <w:spacing w:before="240" w:after="240"/>
      <w:jc w:val="center"/>
    </w:pPr>
    <w:rPr>
      <w:b/>
      <w:bCs/>
    </w:rPr>
  </w:style>
  <w:style w:type="paragraph" w:customStyle="1" w:styleId="21">
    <w:name w:val="newncpi"/>
    <w:basedOn w:val="1"/>
    <w:uiPriority w:val="0"/>
    <w:pPr>
      <w:ind w:firstLine="567"/>
      <w:jc w:val="both"/>
    </w:pPr>
  </w:style>
  <w:style w:type="paragraph" w:customStyle="1" w:styleId="22">
    <w:name w:val="point"/>
    <w:basedOn w:val="1"/>
    <w:uiPriority w:val="0"/>
    <w:pPr>
      <w:ind w:firstLine="567"/>
      <w:jc w:val="both"/>
    </w:pPr>
  </w:style>
  <w:style w:type="paragraph" w:customStyle="1" w:styleId="23">
    <w:name w:val="underpoint"/>
    <w:basedOn w:val="1"/>
    <w:uiPriority w:val="0"/>
    <w:pPr>
      <w:ind w:firstLine="567"/>
      <w:jc w:val="both"/>
    </w:pPr>
  </w:style>
  <w:style w:type="paragraph" w:customStyle="1" w:styleId="24">
    <w:name w:val="snoskiline"/>
    <w:basedOn w:val="1"/>
    <w:uiPriority w:val="0"/>
    <w:pPr>
      <w:jc w:val="both"/>
    </w:pPr>
    <w:rPr>
      <w:sz w:val="20"/>
      <w:szCs w:val="20"/>
    </w:rPr>
  </w:style>
  <w:style w:type="paragraph" w:customStyle="1" w:styleId="25">
    <w:name w:val="snoski"/>
    <w:basedOn w:val="1"/>
    <w:uiPriority w:val="0"/>
    <w:pPr>
      <w:ind w:firstLine="567"/>
      <w:jc w:val="both"/>
    </w:pPr>
    <w:rPr>
      <w:sz w:val="20"/>
      <w:szCs w:val="20"/>
    </w:rPr>
  </w:style>
  <w:style w:type="character" w:customStyle="1" w:styleId="26">
    <w:name w:val="apple-style-span"/>
    <w:basedOn w:val="7"/>
    <w:uiPriority w:val="0"/>
  </w:style>
  <w:style w:type="paragraph" w:customStyle="1" w:styleId="27">
    <w:name w:val="article"/>
    <w:basedOn w:val="1"/>
    <w:uiPriority w:val="0"/>
    <w:pPr>
      <w:spacing w:before="240" w:after="240"/>
      <w:ind w:left="1922" w:hanging="1355"/>
    </w:pPr>
    <w:rPr>
      <w:i/>
      <w:iCs/>
    </w:rPr>
  </w:style>
  <w:style w:type="character" w:customStyle="1" w:styleId="28">
    <w:name w:val="Основной текст с отступом 3 Знак"/>
    <w:link w:val="13"/>
    <w:uiPriority w:val="99"/>
    <w:rPr>
      <w:sz w:val="16"/>
      <w:szCs w:val="16"/>
    </w:rPr>
  </w:style>
  <w:style w:type="paragraph" w:customStyle="1" w:styleId="29">
    <w:name w:val="changeadd"/>
    <w:basedOn w:val="1"/>
    <w:uiPriority w:val="0"/>
    <w:pPr>
      <w:ind w:left="1134" w:firstLine="567"/>
      <w:jc w:val="both"/>
    </w:pPr>
  </w:style>
  <w:style w:type="character" w:customStyle="1" w:styleId="30">
    <w:name w:val="datepr"/>
    <w:uiPriority w:val="0"/>
    <w:rPr>
      <w:rFonts w:hint="default" w:ascii="Times New Roman" w:hAnsi="Times New Roman" w:cs="Times New Roman"/>
      <w:i/>
      <w:iCs/>
    </w:rPr>
  </w:style>
  <w:style w:type="character" w:customStyle="1" w:styleId="31">
    <w:name w:val="number"/>
    <w:uiPriority w:val="0"/>
    <w:rPr>
      <w:rFonts w:hint="default" w:ascii="Times New Roman" w:hAnsi="Times New Roman" w:cs="Times New Roman"/>
      <w:i/>
      <w:iCs/>
    </w:rPr>
  </w:style>
  <w:style w:type="character" w:customStyle="1" w:styleId="32">
    <w:name w:val="name"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33">
    <w:name w:val="promulgator"/>
    <w:uiPriority w:val="0"/>
    <w:rPr>
      <w:rFonts w:hint="default" w:ascii="Times New Roman" w:hAnsi="Times New Roman" w:cs="Times New Roman"/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1780</Characters>
  <Lines>14</Lines>
  <Paragraphs>4</Paragraphs>
  <TotalTime>22</TotalTime>
  <ScaleCrop>false</ScaleCrop>
  <LinksUpToDate>false</LinksUpToDate>
  <CharactersWithSpaces>2088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2023-02-06T16:34:00Z</dcterms:created>
  <dc:creator>Director</dc:creator>
  <cp:lastModifiedBy>Admin</cp:lastModifiedBy>
  <cp:lastPrinted>2013-04-19T13:59:00Z</cp:lastPrinted>
  <dcterms:modified xsi:type="dcterms:W3CDTF">2026-02-25T11:35:07Z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6E8DDF8D2A0542408C9CE681B9E4C15C_13</vt:lpwstr>
  </property>
</Properties>
</file>